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bookmarkStart w:id="3" w:name="_GoBack"/>
      <w:bookmarkEnd w:id="3"/>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C154CE">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C154CE">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C154CE">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C154CE">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C154CE">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C154CE">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C154CE">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C154CE">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C154CE">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C154CE">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447722057"/>
      <w:r>
        <w:rPr>
          <w:sz w:val="24"/>
          <w:szCs w:val="24"/>
        </w:rPr>
        <w:lastRenderedPageBreak/>
        <w:t>List of Figures</w:t>
      </w:r>
      <w:bookmarkEnd w:id="4"/>
      <w:bookmarkEnd w:id="5"/>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C154CE"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447722058"/>
      <w:r>
        <w:rPr>
          <w:sz w:val="24"/>
          <w:szCs w:val="24"/>
        </w:rPr>
        <w:lastRenderedPageBreak/>
        <w:t>List of Equations</w:t>
      </w:r>
      <w:bookmarkEnd w:id="6"/>
      <w:bookmarkEnd w:id="7"/>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C154CE"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447722059"/>
      <w:r>
        <w:rPr>
          <w:sz w:val="24"/>
          <w:szCs w:val="24"/>
        </w:rPr>
        <w:t>List of Tables</w:t>
      </w:r>
      <w:bookmarkEnd w:id="8"/>
      <w:bookmarkEnd w:id="9"/>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C154CE"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r w:rsidR="0063730C" w:rsidRPr="00F23244">
        <w:rPr>
          <w:sz w:val="24"/>
          <w:szCs w:val="24"/>
          <w:highlight w:val="yellow"/>
        </w:rPr>
        <w:t>[</w:t>
      </w:r>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FD6FE2" w:rsidP="00901231">
      <w:pPr>
        <w:rPr>
          <w:sz w:val="24"/>
          <w:szCs w:val="24"/>
        </w:rPr>
      </w:pPr>
      <w:r>
        <w:rPr>
          <w:sz w:val="24"/>
          <w:szCs w:val="24"/>
        </w:rPr>
        <w:t>[Describe other beat-extraction approaches, and why mine is superior]</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D53E32">
        <w:rPr>
          <w:sz w:val="24"/>
          <w:szCs w:val="24"/>
        </w:rPr>
        <w:t xml:space="preserve">Beat Extraction </w:t>
      </w:r>
      <w:r w:rsidR="00390B16">
        <w:rPr>
          <w:sz w:val="24"/>
          <w:szCs w:val="24"/>
        </w:rPr>
        <w:t>algorithm is implemented an</w:t>
      </w:r>
      <w:r w:rsidR="00D53E32">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w:t>
      </w:r>
      <w:r w:rsidRPr="00E75B03">
        <w:rPr>
          <w:sz w:val="24"/>
          <w:szCs w:val="24"/>
        </w:rPr>
        <w:lastRenderedPageBreak/>
        <w:t xml:space="preserve">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fldSimple w:instr=" SEQ Figure \* ARABIC ">
        <w:r w:rsidR="00D36F15">
          <w:rPr>
            <w:noProof/>
          </w:rPr>
          <w:t>1</w:t>
        </w:r>
      </w:fldSimple>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lastRenderedPageBreak/>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fldSimple w:instr=" SEQ Figure \* ARABIC ">
        <w:r w:rsidR="00D36F15">
          <w:rPr>
            <w:noProof/>
          </w:rPr>
          <w:t>2</w:t>
        </w:r>
      </w:fldSimple>
      <w:r w:rsidR="000B1BCD">
        <w:t xml:space="preserve"> – Filterbank Bands 1, 3, 5</w:t>
      </w:r>
      <w:bookmarkEnd w:id="19"/>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fldSimple w:instr=" SEQ Figure \* ARABIC ">
        <w:r w:rsidR="00D36F15">
          <w:rPr>
            <w:noProof/>
          </w:rPr>
          <w:t>3</w:t>
        </w:r>
      </w:fldSimple>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1"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1"/>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Step 2: Envelope Extractor</w:t>
      </w:r>
      <w:bookmarkEnd w:id="22"/>
      <w:bookmarkEnd w:id="23"/>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fldSimple w:instr=" SEQ Equation \* ARABIC ">
        <w:r w:rsidR="00D36F15">
          <w:rPr>
            <w:noProof/>
          </w:rPr>
          <w:t>1</w:t>
        </w:r>
      </w:fldSimple>
      <w:r w:rsidR="000B1BCD">
        <w:t xml:space="preserve"> – Hanning Windowing Filter</w:t>
      </w:r>
      <w:bookmarkEnd w:id="24"/>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fldSimple w:instr=" SEQ Figure \* ARABIC ">
        <w:r w:rsidR="00D36F15">
          <w:rPr>
            <w:noProof/>
          </w:rPr>
          <w:t>6</w:t>
        </w:r>
      </w:fldSimple>
      <w:r w:rsidR="00B011BF">
        <w:t xml:space="preserve"> – Windowing Example in MATLAB</w:t>
      </w:r>
      <w:bookmarkEnd w:id="26"/>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fldSimple w:instr=" SEQ Figure \* ARABIC ">
        <w:r w:rsidR="00D36F15">
          <w:rPr>
            <w:noProof/>
          </w:rPr>
          <w:t>7</w:t>
        </w:r>
      </w:fldSimple>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 xml:space="preserve">to the Frequency Domain is performed mathematically with the Fourier </w:t>
      </w:r>
      <w:r w:rsidR="007D7EB2">
        <w:rPr>
          <w:sz w:val="24"/>
          <w:szCs w:val="24"/>
        </w:rPr>
        <w:lastRenderedPageBreak/>
        <w:t>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8" w:name="_Toc447722890"/>
      <w:r>
        <w:t xml:space="preserve">Equation </w:t>
      </w:r>
      <w:fldSimple w:instr=" SEQ Equation \* ARABIC ">
        <w:r w:rsidR="00D36F15">
          <w:rPr>
            <w:noProof/>
          </w:rPr>
          <w:t>2</w:t>
        </w:r>
      </w:fldSimple>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fldSimple w:instr=" SEQ Equation \* ARABIC ">
        <w:r w:rsidR="00D36F15">
          <w:rPr>
            <w:noProof/>
          </w:rPr>
          <w:t>3</w:t>
        </w:r>
      </w:fldSimple>
      <w:r w:rsidR="00B011BF">
        <w:t xml:space="preserve"> – Discrete Fourier Transform</w:t>
      </w:r>
      <w:bookmarkEnd w:id="29"/>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9C7775">
        <w:rPr>
          <w:sz w:val="24"/>
          <w:szCs w:val="24"/>
        </w:rPr>
        <w:t>[</w:t>
      </w:r>
      <w:r w:rsidR="009C7775" w:rsidRPr="009C7775">
        <w:rPr>
          <w:sz w:val="24"/>
          <w:szCs w:val="24"/>
          <w:highlight w:val="yellow"/>
        </w:rPr>
        <w:t>BE MORE Specific as to which languages</w:t>
      </w:r>
      <w:r w:rsidR="009C7775">
        <w:rPr>
          <w:sz w:val="24"/>
          <w:szCs w:val="24"/>
        </w:rPr>
        <w:t>]</w:t>
      </w:r>
      <w:r w:rsidR="00E00FC5">
        <w:rPr>
          <w:sz w:val="24"/>
          <w:szCs w:val="24"/>
        </w:rPr>
        <w:t>.</w:t>
      </w:r>
      <w:r w:rsidRPr="00E75B03">
        <w:rPr>
          <w:sz w:val="24"/>
          <w:szCs w:val="24"/>
        </w:rPr>
        <w:t xml:space="preserve"> </w:t>
      </w:r>
      <w:r w:rsidR="00E00FC5">
        <w:rPr>
          <w:sz w:val="24"/>
          <w:szCs w:val="24"/>
        </w:rPr>
        <w:t>[Describe controller boards, the drawbacks of HDL, and the advantages of boards which use high-level languages] T</w:t>
      </w:r>
      <w:r w:rsidRPr="00E75B03">
        <w:rPr>
          <w:sz w:val="24"/>
          <w:szCs w:val="24"/>
        </w:rPr>
        <w:t xml:space="preserve">he Orangutan Robot Controller Board from Pololu was chosen for this </w:t>
      </w:r>
      <w:r w:rsidR="00CA74A3">
        <w:rPr>
          <w:sz w:val="24"/>
          <w:szCs w:val="24"/>
        </w:rPr>
        <w:t>thesis</w:t>
      </w:r>
      <w:r w:rsidRPr="00E75B03">
        <w:rPr>
          <w:sz w:val="24"/>
          <w:szCs w:val="24"/>
        </w:rPr>
        <w:t>. The Orangutan is relatively cheap yet it can control 8 servos using C++ API interface calls, as well as 8 more using general-purpose IO ports and lower level programming.</w:t>
      </w:r>
      <w:r w:rsidR="00E00FC5">
        <w:rPr>
          <w:sz w:val="24"/>
          <w:szCs w:val="24"/>
        </w:rPr>
        <w:t xml:space="preserve"> [</w:t>
      </w:r>
      <w:r w:rsidR="00E00FC5" w:rsidRPr="00E00FC5">
        <w:rPr>
          <w:sz w:val="24"/>
          <w:szCs w:val="24"/>
          <w:highlight w:val="yellow"/>
        </w:rPr>
        <w:t>compare to raspberry pi-type boards, advantages, drawbacks, purpose</w:t>
      </w:r>
      <w:r w:rsidR="00E00FC5">
        <w:rPr>
          <w:sz w:val="24"/>
          <w:szCs w:val="24"/>
        </w:rPr>
        <w:t>]</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fldSimple w:instr=" SEQ Figure \* ARABIC ">
        <w:r w:rsidR="00D36F15">
          <w:rPr>
            <w:noProof/>
          </w:rPr>
          <w:t>16</w:t>
        </w:r>
      </w:fldSimple>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w:t>
      </w:r>
      <w:r w:rsidR="00E00FC5">
        <w:rPr>
          <w:sz w:val="24"/>
          <w:szCs w:val="24"/>
        </w:rPr>
        <w:t xml:space="preserve">are cheap and </w:t>
      </w:r>
      <w:r w:rsidRPr="00E75B03">
        <w:rPr>
          <w:sz w:val="24"/>
          <w:szCs w:val="24"/>
        </w:rPr>
        <w:t xml:space="preserve">can be purchased at </w:t>
      </w:r>
      <w:r w:rsidR="00037231">
        <w:rPr>
          <w:sz w:val="24"/>
          <w:szCs w:val="24"/>
        </w:rPr>
        <w:t>www.pololu.com</w:t>
      </w:r>
      <w:r w:rsidRPr="00E75B03">
        <w:rPr>
          <w:sz w:val="24"/>
          <w:szCs w:val="24"/>
        </w:rPr>
        <w:t xml:space="preserve"> for about $100, and downloads are available with many examples for the</w:t>
      </w:r>
      <w:r w:rsidR="00E00FC5">
        <w:rPr>
          <w:sz w:val="24"/>
          <w:szCs w:val="24"/>
        </w:rPr>
        <w:t xml:space="preserve"> controller</w:t>
      </w:r>
      <w:r w:rsidRPr="00E75B03">
        <w:rPr>
          <w:sz w:val="24"/>
          <w:szCs w:val="24"/>
        </w:rPr>
        <w:t xml:space="preserve"> boards. </w:t>
      </w:r>
      <w:r w:rsidR="00E00FC5">
        <w:rPr>
          <w:sz w:val="24"/>
          <w:szCs w:val="24"/>
        </w:rPr>
        <w:t>[</w:t>
      </w:r>
      <w:r w:rsidR="00E00FC5" w:rsidRPr="00E00FC5">
        <w:rPr>
          <w:sz w:val="24"/>
          <w:szCs w:val="24"/>
          <w:highlight w:val="yellow"/>
        </w:rPr>
        <w:t>include verbose examples of projects</w:t>
      </w:r>
      <w:r w:rsidR="00E00FC5">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sidR="00E00FC5">
        <w:rPr>
          <w:sz w:val="24"/>
          <w:szCs w:val="24"/>
        </w:rPr>
        <w:t xml:space="preserve"> See Table 6 for features.</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lastRenderedPageBreak/>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lastRenderedPageBreak/>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C154CE"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FA4" w:rsidRDefault="004F5FA4" w:rsidP="00113069">
      <w:pPr>
        <w:spacing w:after="0" w:line="240" w:lineRule="auto"/>
      </w:pPr>
      <w:r>
        <w:separator/>
      </w:r>
    </w:p>
  </w:endnote>
  <w:endnote w:type="continuationSeparator" w:id="0">
    <w:p w:rsidR="004F5FA4" w:rsidRDefault="004F5FA4" w:rsidP="00113069">
      <w:pPr>
        <w:spacing w:after="0" w:line="240" w:lineRule="auto"/>
      </w:pPr>
      <w:r>
        <w:continuationSeparator/>
      </w:r>
    </w:p>
  </w:endnote>
  <w:endnote w:id="1">
    <w:p w:rsidR="00C154CE" w:rsidRDefault="00C154CE">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135729"/>
      <w:docPartObj>
        <w:docPartGallery w:val="Page Numbers (Bottom of Page)"/>
        <w:docPartUnique/>
      </w:docPartObj>
    </w:sdtPr>
    <w:sdtEndPr>
      <w:rPr>
        <w:noProof/>
      </w:rPr>
    </w:sdtEndPr>
    <w:sdtContent>
      <w:p w:rsidR="00C154CE" w:rsidRDefault="00C154CE">
        <w:pPr>
          <w:pStyle w:val="Footer"/>
          <w:jc w:val="center"/>
        </w:pPr>
        <w:r>
          <w:fldChar w:fldCharType="begin"/>
        </w:r>
        <w:r>
          <w:instrText xml:space="preserve"> PAGE   \* MERGEFORMAT </w:instrText>
        </w:r>
        <w:r>
          <w:fldChar w:fldCharType="separate"/>
        </w:r>
        <w:r w:rsidR="00F20648">
          <w:rPr>
            <w:noProof/>
          </w:rPr>
          <w:t>16</w:t>
        </w:r>
        <w:r>
          <w:rPr>
            <w:noProof/>
          </w:rPr>
          <w:fldChar w:fldCharType="end"/>
        </w:r>
      </w:p>
    </w:sdtContent>
  </w:sdt>
  <w:p w:rsidR="00C154CE" w:rsidRDefault="00C15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FA4" w:rsidRDefault="004F5FA4" w:rsidP="00113069">
      <w:pPr>
        <w:spacing w:after="0" w:line="240" w:lineRule="auto"/>
      </w:pPr>
      <w:r>
        <w:separator/>
      </w:r>
    </w:p>
  </w:footnote>
  <w:footnote w:type="continuationSeparator" w:id="0">
    <w:p w:rsidR="004F5FA4" w:rsidRDefault="004F5FA4" w:rsidP="00113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B6C9F"/>
    <w:rsid w:val="002C30FB"/>
    <w:rsid w:val="002C71F2"/>
    <w:rsid w:val="002E5EB6"/>
    <w:rsid w:val="002F5CCF"/>
    <w:rsid w:val="003036C7"/>
    <w:rsid w:val="003036F7"/>
    <w:rsid w:val="0031284A"/>
    <w:rsid w:val="00322402"/>
    <w:rsid w:val="003229C6"/>
    <w:rsid w:val="00325264"/>
    <w:rsid w:val="00327B84"/>
    <w:rsid w:val="0034615A"/>
    <w:rsid w:val="00351CB8"/>
    <w:rsid w:val="00356324"/>
    <w:rsid w:val="00357DF2"/>
    <w:rsid w:val="00361C2E"/>
    <w:rsid w:val="003708C0"/>
    <w:rsid w:val="003774A7"/>
    <w:rsid w:val="00390B16"/>
    <w:rsid w:val="003B4788"/>
    <w:rsid w:val="003C703F"/>
    <w:rsid w:val="003D44E6"/>
    <w:rsid w:val="003D5A7B"/>
    <w:rsid w:val="003E1ADA"/>
    <w:rsid w:val="003F1DD0"/>
    <w:rsid w:val="003F20C9"/>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4F5FA4"/>
    <w:rsid w:val="005134F8"/>
    <w:rsid w:val="0051672B"/>
    <w:rsid w:val="00516E9B"/>
    <w:rsid w:val="00521DD5"/>
    <w:rsid w:val="00523C15"/>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116BC"/>
    <w:rsid w:val="00E1391D"/>
    <w:rsid w:val="00E228F6"/>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6634B"/>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78736000"/>
        <c:axId val="33448704"/>
      </c:scatterChart>
      <c:valAx>
        <c:axId val="787360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448704"/>
        <c:crosses val="autoZero"/>
        <c:crossBetween val="midCat"/>
      </c:valAx>
      <c:valAx>
        <c:axId val="334487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787360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5E8FEB-E9AA-4893-9935-276DAF13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81</Pages>
  <Words>12403</Words>
  <Characters>70701</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cp:lastModifiedBy>
  <cp:revision>25</cp:revision>
  <cp:lastPrinted>2016-04-07T01:19:00Z</cp:lastPrinted>
  <dcterms:created xsi:type="dcterms:W3CDTF">2016-10-28T00:50:00Z</dcterms:created>
  <dcterms:modified xsi:type="dcterms:W3CDTF">2017-05-17T21:14:00Z</dcterms:modified>
</cp:coreProperties>
</file>